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46E05" w14:textId="257BDCB9" w:rsidR="00001B2E" w:rsidRPr="00001B2E" w:rsidRDefault="00CF24C1" w:rsidP="00001B2E">
      <w:pPr>
        <w:ind w:left="-720"/>
        <w:rPr>
          <w:rFonts w:ascii="Book Antiqua" w:hAnsi="Book Antiqua"/>
          <w:b/>
        </w:rPr>
      </w:pPr>
      <w:r>
        <w:rPr>
          <w:rFonts w:ascii="Book Antiqua" w:hAnsi="Book Antiqua"/>
          <w:b/>
        </w:rPr>
        <w:t>Una</w:t>
      </w:r>
      <w:r w:rsidR="00001B2E" w:rsidRPr="00001B2E">
        <w:rPr>
          <w:rFonts w:ascii="Book Antiqua" w:hAnsi="Book Antiqua"/>
          <w:b/>
        </w:rPr>
        <w:t>pproved</w:t>
      </w:r>
    </w:p>
    <w:p w14:paraId="6D5A77D1" w14:textId="36566E6C" w:rsidR="00C64AB8" w:rsidRPr="00001B2E" w:rsidRDefault="00C64AB8" w:rsidP="00001B2E">
      <w:pPr>
        <w:ind w:left="-720"/>
        <w:jc w:val="center"/>
        <w:rPr>
          <w:rFonts w:ascii="Book Antiqua" w:hAnsi="Book Antiqua"/>
          <w:b/>
        </w:rPr>
      </w:pPr>
      <w:r w:rsidRPr="00001B2E">
        <w:rPr>
          <w:rFonts w:ascii="Book Antiqua" w:hAnsi="Book Antiqua"/>
          <w:b/>
        </w:rPr>
        <w:t>October 1</w:t>
      </w:r>
      <w:r w:rsidR="00CF24C1">
        <w:rPr>
          <w:rFonts w:ascii="Book Antiqua" w:hAnsi="Book Antiqua"/>
          <w:b/>
        </w:rPr>
        <w:t>5</w:t>
      </w:r>
      <w:r w:rsidRPr="00001B2E">
        <w:rPr>
          <w:rFonts w:ascii="Book Antiqua" w:hAnsi="Book Antiqua"/>
          <w:b/>
        </w:rPr>
        <w:t>, 2024</w:t>
      </w:r>
    </w:p>
    <w:p w14:paraId="052A8FBA" w14:textId="1CA0E97F" w:rsidR="00001B2E" w:rsidRPr="00001B2E" w:rsidRDefault="00C64AB8" w:rsidP="00001B2E">
      <w:pPr>
        <w:ind w:left="-720"/>
        <w:jc w:val="center"/>
        <w:rPr>
          <w:rFonts w:ascii="Book Antiqua" w:hAnsi="Book Antiqua"/>
          <w:b/>
        </w:rPr>
      </w:pPr>
      <w:r w:rsidRPr="00001B2E">
        <w:rPr>
          <w:rFonts w:ascii="Book Antiqua" w:hAnsi="Book Antiqua"/>
          <w:b/>
        </w:rPr>
        <w:t>Rockford Township</w:t>
      </w:r>
    </w:p>
    <w:p w14:paraId="03ED3829" w14:textId="5AA14AAA" w:rsidR="00C64AB8" w:rsidRPr="00001B2E" w:rsidRDefault="00C64AB8" w:rsidP="00001B2E">
      <w:pPr>
        <w:ind w:left="-720"/>
        <w:jc w:val="center"/>
        <w:rPr>
          <w:rFonts w:ascii="Book Antiqua" w:hAnsi="Book Antiqua"/>
          <w:b/>
        </w:rPr>
      </w:pPr>
      <w:r w:rsidRPr="00001B2E">
        <w:rPr>
          <w:rFonts w:ascii="Book Antiqua" w:hAnsi="Book Antiqua"/>
          <w:b/>
        </w:rPr>
        <w:t>Planning Commission Meeting Minutes</w:t>
      </w:r>
      <w:r w:rsidR="00001B2E" w:rsidRPr="00001B2E">
        <w:rPr>
          <w:rFonts w:ascii="Book Antiqua" w:hAnsi="Book Antiqua"/>
          <w:b/>
        </w:rPr>
        <w:t xml:space="preserve"> </w:t>
      </w:r>
      <w:r w:rsidRPr="00001B2E">
        <w:rPr>
          <w:rFonts w:ascii="Book Antiqua" w:hAnsi="Book Antiqua"/>
          <w:b/>
        </w:rPr>
        <w:t>6:30 PM</w:t>
      </w:r>
    </w:p>
    <w:p w14:paraId="3C524AA5" w14:textId="77777777" w:rsidR="00C64AB8" w:rsidRPr="00001B2E" w:rsidRDefault="00C64AB8" w:rsidP="00001B2E">
      <w:pPr>
        <w:ind w:left="-720"/>
        <w:rPr>
          <w:rFonts w:ascii="Book Antiqua" w:hAnsi="Book Antiqua"/>
        </w:rPr>
      </w:pPr>
    </w:p>
    <w:p w14:paraId="6F2B57DC" w14:textId="69FE4A8E" w:rsidR="00C64AB8" w:rsidRPr="00001B2E" w:rsidRDefault="00C64AB8" w:rsidP="00001B2E">
      <w:pPr>
        <w:spacing w:line="240" w:lineRule="auto"/>
        <w:ind w:left="-720"/>
        <w:rPr>
          <w:rFonts w:ascii="Book Antiqua" w:hAnsi="Book Antiqua"/>
          <w:b/>
          <w:u w:val="single"/>
        </w:rPr>
      </w:pPr>
      <w:r w:rsidRPr="00001B2E">
        <w:rPr>
          <w:rFonts w:ascii="Book Antiqua" w:hAnsi="Book Antiqua"/>
          <w:b/>
          <w:u w:val="single"/>
        </w:rPr>
        <w:t>Call to Order</w:t>
      </w:r>
    </w:p>
    <w:p w14:paraId="6DCC693C" w14:textId="73C5FF45" w:rsidR="00001B2E" w:rsidRDefault="00C64AB8" w:rsidP="00001B2E">
      <w:pPr>
        <w:spacing w:line="240" w:lineRule="auto"/>
        <w:rPr>
          <w:rFonts w:ascii="Book Antiqua" w:hAnsi="Book Antiqua"/>
        </w:rPr>
      </w:pPr>
      <w:r w:rsidRPr="00001B2E">
        <w:rPr>
          <w:rFonts w:ascii="Book Antiqua" w:hAnsi="Book Antiqua"/>
        </w:rPr>
        <w:t>Chairperson Supervisor Otten called the meeting to order at 6:30 p.m. at the Rockford Township Hall with all joining in for the Pledge of Allegiance to the Flag.  Present were Supervisors Dale Otten, Joel Kjome, Dennis Beise, Troy Beise, Nancy Norsby and Clerk</w:t>
      </w:r>
      <w:r w:rsidR="00426F37">
        <w:rPr>
          <w:rFonts w:ascii="Book Antiqua" w:hAnsi="Book Antiqua"/>
        </w:rPr>
        <w:t>/Treasurer Rachelle McDougall</w:t>
      </w:r>
      <w:bookmarkStart w:id="0" w:name="_GoBack"/>
      <w:bookmarkEnd w:id="0"/>
      <w:r w:rsidRPr="00001B2E">
        <w:rPr>
          <w:rFonts w:ascii="Book Antiqua" w:hAnsi="Book Antiqua"/>
        </w:rPr>
        <w:t xml:space="preserve">.  </w:t>
      </w:r>
    </w:p>
    <w:p w14:paraId="79B22EF4" w14:textId="55EE2000" w:rsidR="00C64AB8" w:rsidRPr="00001B2E" w:rsidRDefault="00C64AB8" w:rsidP="00001B2E">
      <w:pPr>
        <w:spacing w:line="240" w:lineRule="auto"/>
        <w:ind w:left="-720"/>
        <w:rPr>
          <w:rFonts w:ascii="Book Antiqua" w:hAnsi="Book Antiqua"/>
        </w:rPr>
      </w:pPr>
      <w:r w:rsidRPr="00001B2E">
        <w:rPr>
          <w:rFonts w:ascii="Book Antiqua" w:hAnsi="Book Antiqua"/>
          <w:b/>
          <w:u w:val="single"/>
        </w:rPr>
        <w:t>Agenda</w:t>
      </w:r>
    </w:p>
    <w:p w14:paraId="1385665C" w14:textId="43C8ACCD" w:rsidR="00C64AB8" w:rsidRPr="00001B2E" w:rsidRDefault="00C64AB8" w:rsidP="00001B2E">
      <w:pPr>
        <w:spacing w:line="240" w:lineRule="auto"/>
        <w:rPr>
          <w:rFonts w:ascii="Book Antiqua" w:hAnsi="Book Antiqua"/>
        </w:rPr>
      </w:pPr>
      <w:r w:rsidRPr="00001B2E">
        <w:rPr>
          <w:rFonts w:ascii="Book Antiqua" w:hAnsi="Book Antiqua"/>
        </w:rPr>
        <w:t xml:space="preserve">A </w:t>
      </w:r>
      <w:r w:rsidRPr="00001B2E">
        <w:rPr>
          <w:rFonts w:ascii="Book Antiqua" w:hAnsi="Book Antiqua"/>
          <w:b/>
          <w:u w:val="single"/>
        </w:rPr>
        <w:t>motion</w:t>
      </w:r>
      <w:r w:rsidRPr="00001B2E">
        <w:rPr>
          <w:rFonts w:ascii="Book Antiqua" w:hAnsi="Book Antiqua"/>
        </w:rPr>
        <w:t xml:space="preserve"> was made by Supervisor </w:t>
      </w:r>
      <w:r w:rsidR="00AF197B">
        <w:rPr>
          <w:rFonts w:ascii="Book Antiqua" w:hAnsi="Book Antiqua"/>
        </w:rPr>
        <w:t>Troy</w:t>
      </w:r>
      <w:r w:rsidRPr="00001B2E">
        <w:rPr>
          <w:rFonts w:ascii="Book Antiqua" w:hAnsi="Book Antiqua"/>
        </w:rPr>
        <w:t xml:space="preserve"> Beise and seconded by Supervisor Kjome to approve the agenda as printed.  </w:t>
      </w:r>
      <w:r w:rsidR="00FB4890" w:rsidRPr="00001B2E">
        <w:rPr>
          <w:rFonts w:ascii="Book Antiqua" w:hAnsi="Book Antiqua"/>
          <w:b/>
          <w:u w:val="single"/>
        </w:rPr>
        <w:t>Motion</w:t>
      </w:r>
      <w:r w:rsidR="00EA6648" w:rsidRPr="00001B2E">
        <w:rPr>
          <w:rFonts w:ascii="Book Antiqua" w:hAnsi="Book Antiqua"/>
          <w:b/>
          <w:u w:val="single"/>
        </w:rPr>
        <w:t xml:space="preserve"> c</w:t>
      </w:r>
      <w:r w:rsidR="005D519E" w:rsidRPr="00001B2E">
        <w:rPr>
          <w:rFonts w:ascii="Book Antiqua" w:hAnsi="Book Antiqua"/>
          <w:b/>
          <w:u w:val="single"/>
        </w:rPr>
        <w:t>arried unanimously</w:t>
      </w:r>
      <w:r w:rsidR="005D519E" w:rsidRPr="00001B2E">
        <w:rPr>
          <w:rFonts w:ascii="Book Antiqua" w:hAnsi="Book Antiqua"/>
        </w:rPr>
        <w:t>.</w:t>
      </w:r>
    </w:p>
    <w:p w14:paraId="35498AE4" w14:textId="4E8FB669" w:rsidR="00C64AB8" w:rsidRPr="00001B2E" w:rsidRDefault="00C64AB8" w:rsidP="00001B2E">
      <w:pPr>
        <w:spacing w:line="240" w:lineRule="auto"/>
        <w:ind w:left="-720"/>
        <w:rPr>
          <w:rFonts w:ascii="Book Antiqua" w:hAnsi="Book Antiqua"/>
          <w:b/>
          <w:u w:val="single"/>
        </w:rPr>
      </w:pPr>
      <w:r w:rsidRPr="00001B2E">
        <w:rPr>
          <w:rFonts w:ascii="Book Antiqua" w:hAnsi="Book Antiqua"/>
          <w:b/>
          <w:u w:val="single"/>
        </w:rPr>
        <w:t>Meeting Minutes</w:t>
      </w:r>
    </w:p>
    <w:p w14:paraId="44768143" w14:textId="5510D647" w:rsidR="00C64AB8" w:rsidRPr="00001B2E" w:rsidRDefault="00CF24C1" w:rsidP="00001B2E">
      <w:pPr>
        <w:spacing w:line="240" w:lineRule="auto"/>
        <w:ind w:left="-720"/>
        <w:rPr>
          <w:rFonts w:ascii="Book Antiqua" w:hAnsi="Book Antiqua"/>
          <w:b/>
        </w:rPr>
      </w:pPr>
      <w:r>
        <w:rPr>
          <w:rFonts w:ascii="Book Antiqua" w:hAnsi="Book Antiqua"/>
          <w:b/>
        </w:rPr>
        <w:t>October</w:t>
      </w:r>
      <w:r w:rsidR="00C64AB8" w:rsidRPr="00001B2E">
        <w:rPr>
          <w:rFonts w:ascii="Book Antiqua" w:hAnsi="Book Antiqua"/>
          <w:b/>
        </w:rPr>
        <w:t xml:space="preserve"> 1, 2024 Planning Commission Meeting Minutes</w:t>
      </w:r>
    </w:p>
    <w:p w14:paraId="5C4599AA" w14:textId="6E1FCD38" w:rsidR="00C64AB8" w:rsidRPr="00001B2E" w:rsidRDefault="00012D99" w:rsidP="00001B2E">
      <w:pPr>
        <w:spacing w:line="240" w:lineRule="auto"/>
        <w:rPr>
          <w:rFonts w:ascii="Book Antiqua" w:hAnsi="Book Antiqua"/>
        </w:rPr>
      </w:pPr>
      <w:r w:rsidRPr="00001B2E">
        <w:rPr>
          <w:rFonts w:ascii="Book Antiqua" w:hAnsi="Book Antiqua"/>
        </w:rPr>
        <w:t xml:space="preserve">A </w:t>
      </w:r>
      <w:r w:rsidR="00001B2E" w:rsidRPr="00001B2E">
        <w:rPr>
          <w:rFonts w:ascii="Book Antiqua" w:hAnsi="Book Antiqua"/>
          <w:b/>
          <w:u w:val="single"/>
        </w:rPr>
        <w:t>m</w:t>
      </w:r>
      <w:r w:rsidR="00C64AB8" w:rsidRPr="00001B2E">
        <w:rPr>
          <w:rFonts w:ascii="Book Antiqua" w:hAnsi="Book Antiqua"/>
          <w:b/>
          <w:u w:val="single"/>
        </w:rPr>
        <w:t>otion</w:t>
      </w:r>
      <w:r w:rsidR="00C64AB8" w:rsidRPr="00001B2E">
        <w:rPr>
          <w:rFonts w:ascii="Book Antiqua" w:hAnsi="Book Antiqua"/>
        </w:rPr>
        <w:t xml:space="preserve"> by Supervisor Troy Beise and seconded by</w:t>
      </w:r>
      <w:r w:rsidR="00F60A79" w:rsidRPr="00001B2E">
        <w:rPr>
          <w:rFonts w:ascii="Book Antiqua" w:hAnsi="Book Antiqua"/>
        </w:rPr>
        <w:t xml:space="preserve"> Supervisor</w:t>
      </w:r>
      <w:r w:rsidR="00C64AB8" w:rsidRPr="00001B2E">
        <w:rPr>
          <w:rFonts w:ascii="Book Antiqua" w:hAnsi="Book Antiqua"/>
        </w:rPr>
        <w:t xml:space="preserve"> Dennis Beise to approve the </w:t>
      </w:r>
      <w:r w:rsidR="00CF24C1">
        <w:rPr>
          <w:rFonts w:ascii="Book Antiqua" w:hAnsi="Book Antiqua"/>
        </w:rPr>
        <w:t>October</w:t>
      </w:r>
      <w:r w:rsidR="00AF197B">
        <w:rPr>
          <w:rFonts w:ascii="Book Antiqua" w:hAnsi="Book Antiqua"/>
        </w:rPr>
        <w:t xml:space="preserve"> 1</w:t>
      </w:r>
      <w:r w:rsidR="00C64AB8" w:rsidRPr="00001B2E">
        <w:rPr>
          <w:rFonts w:ascii="Book Antiqua" w:hAnsi="Book Antiqua"/>
        </w:rPr>
        <w:t>, 2024 Planning Commission Meeting Minutes as printed.</w:t>
      </w:r>
      <w:r w:rsidR="00E93DEF" w:rsidRPr="00001B2E">
        <w:rPr>
          <w:rFonts w:ascii="Book Antiqua" w:hAnsi="Book Antiqua"/>
        </w:rPr>
        <w:t xml:space="preserve"> </w:t>
      </w:r>
      <w:r w:rsidR="00E93DEF" w:rsidRPr="00790286">
        <w:rPr>
          <w:rFonts w:ascii="Book Antiqua" w:hAnsi="Book Antiqua"/>
          <w:b/>
          <w:u w:val="single"/>
        </w:rPr>
        <w:t>Motion carried unanimously</w:t>
      </w:r>
      <w:r w:rsidRPr="00001B2E">
        <w:rPr>
          <w:rFonts w:ascii="Book Antiqua" w:hAnsi="Book Antiqua"/>
        </w:rPr>
        <w:t>.</w:t>
      </w:r>
    </w:p>
    <w:p w14:paraId="55DCD7B9" w14:textId="77777777" w:rsidR="00790286" w:rsidRDefault="00760025" w:rsidP="00790286">
      <w:pPr>
        <w:spacing w:line="240" w:lineRule="auto"/>
        <w:ind w:left="-720"/>
        <w:rPr>
          <w:rFonts w:ascii="Book Antiqua" w:hAnsi="Book Antiqua"/>
          <w:b/>
          <w:u w:val="single"/>
        </w:rPr>
      </w:pPr>
      <w:r w:rsidRPr="00790286">
        <w:rPr>
          <w:rFonts w:ascii="Book Antiqua" w:hAnsi="Book Antiqua"/>
          <w:b/>
          <w:u w:val="single"/>
        </w:rPr>
        <w:t>Continued Items</w:t>
      </w:r>
    </w:p>
    <w:p w14:paraId="07DF7818" w14:textId="7ADF7AE3" w:rsidR="00790286" w:rsidRPr="00A41163" w:rsidRDefault="00760025" w:rsidP="00790286">
      <w:pPr>
        <w:spacing w:line="240" w:lineRule="auto"/>
        <w:ind w:left="-720"/>
        <w:rPr>
          <w:rFonts w:ascii="Book Antiqua" w:hAnsi="Book Antiqua"/>
        </w:rPr>
      </w:pPr>
      <w:r w:rsidRPr="00790286">
        <w:rPr>
          <w:rFonts w:ascii="Book Antiqua" w:hAnsi="Book Antiqua"/>
          <w:b/>
          <w:u w:val="single"/>
        </w:rPr>
        <w:t>Public Comment</w:t>
      </w:r>
      <w:r w:rsidR="00A41163">
        <w:rPr>
          <w:rFonts w:ascii="Book Antiqua" w:hAnsi="Book Antiqua"/>
        </w:rPr>
        <w:t xml:space="preserve"> </w:t>
      </w:r>
      <w:r w:rsidR="00A41163" w:rsidRPr="00A41163">
        <w:rPr>
          <w:rFonts w:ascii="Book Antiqua" w:hAnsi="Book Antiqua"/>
        </w:rPr>
        <w:t>- None</w:t>
      </w:r>
    </w:p>
    <w:p w14:paraId="15A3B842" w14:textId="77777777" w:rsidR="00A41163" w:rsidRDefault="00F60A79" w:rsidP="00A41163">
      <w:pPr>
        <w:spacing w:line="240" w:lineRule="auto"/>
        <w:ind w:left="-720"/>
        <w:rPr>
          <w:rFonts w:ascii="Book Antiqua" w:hAnsi="Book Antiqua"/>
        </w:rPr>
      </w:pPr>
      <w:r w:rsidRPr="00001B2E">
        <w:rPr>
          <w:rFonts w:ascii="Book Antiqua" w:hAnsi="Book Antiqua"/>
          <w:b/>
          <w:u w:val="single"/>
        </w:rPr>
        <w:t>New Items</w:t>
      </w:r>
      <w:r w:rsidR="00790286">
        <w:rPr>
          <w:rFonts w:ascii="Book Antiqua" w:hAnsi="Book Antiqua"/>
        </w:rPr>
        <w:t xml:space="preserve"> </w:t>
      </w:r>
    </w:p>
    <w:p w14:paraId="75E8E2A0" w14:textId="77777777" w:rsidR="00A41163" w:rsidRPr="00A41163" w:rsidRDefault="00A41163" w:rsidP="00A41163">
      <w:pPr>
        <w:spacing w:line="240" w:lineRule="auto"/>
        <w:ind w:left="-720"/>
        <w:rPr>
          <w:rFonts w:ascii="Book Antiqua" w:hAnsi="Book Antiqua"/>
          <w:b/>
        </w:rPr>
      </w:pPr>
      <w:r w:rsidRPr="00A41163">
        <w:rPr>
          <w:rFonts w:ascii="Book Antiqua" w:hAnsi="Book Antiqua"/>
          <w:b/>
          <w:bCs/>
        </w:rPr>
        <w:t>Peter Gaupp - 6936 36</w:t>
      </w:r>
      <w:r w:rsidRPr="00A41163">
        <w:rPr>
          <w:rFonts w:ascii="Book Antiqua" w:hAnsi="Book Antiqua"/>
          <w:b/>
          <w:bCs/>
          <w:vertAlign w:val="superscript"/>
        </w:rPr>
        <w:t>th</w:t>
      </w:r>
      <w:r w:rsidRPr="00A41163">
        <w:rPr>
          <w:rFonts w:ascii="Book Antiqua" w:hAnsi="Book Antiqua"/>
          <w:b/>
          <w:bCs/>
        </w:rPr>
        <w:t xml:space="preserve"> ST SE – Review existing Conditional Use Permit for operations of dog kennel.</w:t>
      </w:r>
    </w:p>
    <w:p w14:paraId="30EBD111" w14:textId="6F08D64A" w:rsidR="00A41163" w:rsidRPr="00790286" w:rsidRDefault="00A41163" w:rsidP="00A41163">
      <w:pPr>
        <w:spacing w:line="240" w:lineRule="auto"/>
        <w:rPr>
          <w:rFonts w:ascii="Book Antiqua" w:hAnsi="Book Antiqua"/>
          <w:b/>
          <w:u w:val="single"/>
        </w:rPr>
      </w:pPr>
      <w:r>
        <w:rPr>
          <w:rFonts w:ascii="Book Antiqua" w:hAnsi="Book Antiqua"/>
        </w:rPr>
        <w:t xml:space="preserve">Clerk McDougall informed the board that no complaints have been received for the Peter Gaupp Conditional Use Permit.  </w:t>
      </w:r>
      <w:r w:rsidRPr="00001B2E">
        <w:rPr>
          <w:rFonts w:ascii="Book Antiqua" w:hAnsi="Book Antiqua"/>
        </w:rPr>
        <w:t xml:space="preserve">A </w:t>
      </w:r>
      <w:r w:rsidRPr="00790286">
        <w:rPr>
          <w:rFonts w:ascii="Book Antiqua" w:hAnsi="Book Antiqua"/>
          <w:b/>
          <w:u w:val="single"/>
        </w:rPr>
        <w:t>motion</w:t>
      </w:r>
      <w:r w:rsidRPr="00001B2E">
        <w:rPr>
          <w:rFonts w:ascii="Book Antiqua" w:hAnsi="Book Antiqua"/>
        </w:rPr>
        <w:t xml:space="preserve"> was made by Supervisor Kjome and seconded by Supervisor </w:t>
      </w:r>
      <w:r>
        <w:rPr>
          <w:rFonts w:ascii="Book Antiqua" w:hAnsi="Book Antiqua"/>
        </w:rPr>
        <w:t>Otten to a</w:t>
      </w:r>
      <w:r w:rsidRPr="00001B2E">
        <w:rPr>
          <w:rFonts w:ascii="Book Antiqua" w:hAnsi="Book Antiqua"/>
        </w:rPr>
        <w:t xml:space="preserve">pprove </w:t>
      </w:r>
      <w:r>
        <w:rPr>
          <w:rFonts w:ascii="Book Antiqua" w:hAnsi="Book Antiqua"/>
        </w:rPr>
        <w:t xml:space="preserve">the renewal of the Conditional Use Permit for Peter Gaupp and review again in five years in October 2029.  </w:t>
      </w:r>
      <w:r w:rsidRPr="00790286">
        <w:rPr>
          <w:rFonts w:ascii="Book Antiqua" w:hAnsi="Book Antiqua"/>
          <w:b/>
          <w:u w:val="single"/>
        </w:rPr>
        <w:t>Motion carried</w:t>
      </w:r>
      <w:r>
        <w:rPr>
          <w:rFonts w:ascii="Book Antiqua" w:hAnsi="Book Antiqua"/>
          <w:b/>
          <w:u w:val="single"/>
        </w:rPr>
        <w:t xml:space="preserve"> unanimously</w:t>
      </w:r>
      <w:r w:rsidRPr="00790286">
        <w:rPr>
          <w:rFonts w:ascii="Book Antiqua" w:hAnsi="Book Antiqua"/>
          <w:b/>
          <w:u w:val="single"/>
        </w:rPr>
        <w:t>.</w:t>
      </w:r>
    </w:p>
    <w:p w14:paraId="252A27B3" w14:textId="77777777" w:rsidR="00A41163" w:rsidRPr="00A41163" w:rsidRDefault="00A41163" w:rsidP="00A41163">
      <w:pPr>
        <w:spacing w:line="240" w:lineRule="auto"/>
        <w:ind w:left="-720"/>
        <w:rPr>
          <w:rFonts w:ascii="Book Antiqua" w:hAnsi="Book Antiqua"/>
          <w:b/>
          <w:bCs/>
        </w:rPr>
      </w:pPr>
    </w:p>
    <w:p w14:paraId="342B7003" w14:textId="77777777" w:rsidR="00A41163" w:rsidRPr="00A41163" w:rsidRDefault="00A41163" w:rsidP="00A41163">
      <w:pPr>
        <w:spacing w:line="240" w:lineRule="auto"/>
        <w:ind w:left="-720"/>
        <w:rPr>
          <w:rFonts w:ascii="Book Antiqua" w:hAnsi="Book Antiqua"/>
          <w:b/>
        </w:rPr>
      </w:pPr>
      <w:r w:rsidRPr="00A41163">
        <w:rPr>
          <w:rFonts w:ascii="Book Antiqua" w:hAnsi="Book Antiqua"/>
          <w:b/>
          <w:bCs/>
        </w:rPr>
        <w:t>Jeff Beyer - 5494 Fairhill Drive SE – Review existing Conditional Use Permit for splat/paintball field.</w:t>
      </w:r>
    </w:p>
    <w:p w14:paraId="74F55A2A" w14:textId="38708212" w:rsidR="00A41163" w:rsidRPr="00790286" w:rsidRDefault="00A41163" w:rsidP="00A41163">
      <w:pPr>
        <w:spacing w:line="240" w:lineRule="auto"/>
        <w:rPr>
          <w:rFonts w:ascii="Book Antiqua" w:hAnsi="Book Antiqua"/>
          <w:b/>
          <w:u w:val="single"/>
        </w:rPr>
      </w:pPr>
      <w:r>
        <w:rPr>
          <w:rFonts w:ascii="Book Antiqua" w:hAnsi="Book Antiqua"/>
        </w:rPr>
        <w:t xml:space="preserve">Clerk McDougall informed the board that no complaints have been received for the Jeff Beyer Conditional Use Permit.  </w:t>
      </w:r>
      <w:r w:rsidRPr="00001B2E">
        <w:rPr>
          <w:rFonts w:ascii="Book Antiqua" w:hAnsi="Book Antiqua"/>
        </w:rPr>
        <w:t xml:space="preserve">A </w:t>
      </w:r>
      <w:r w:rsidRPr="00790286">
        <w:rPr>
          <w:rFonts w:ascii="Book Antiqua" w:hAnsi="Book Antiqua"/>
          <w:b/>
          <w:u w:val="single"/>
        </w:rPr>
        <w:t>motion</w:t>
      </w:r>
      <w:r w:rsidRPr="00001B2E">
        <w:rPr>
          <w:rFonts w:ascii="Book Antiqua" w:hAnsi="Book Antiqua"/>
        </w:rPr>
        <w:t xml:space="preserve"> was made by Supervisor Kjome and seconded by Supervisor </w:t>
      </w:r>
      <w:r>
        <w:rPr>
          <w:rFonts w:ascii="Book Antiqua" w:hAnsi="Book Antiqua"/>
        </w:rPr>
        <w:t>Troy Beise to a</w:t>
      </w:r>
      <w:r w:rsidRPr="00001B2E">
        <w:rPr>
          <w:rFonts w:ascii="Book Antiqua" w:hAnsi="Book Antiqua"/>
        </w:rPr>
        <w:t xml:space="preserve">pprove </w:t>
      </w:r>
      <w:r>
        <w:rPr>
          <w:rFonts w:ascii="Book Antiqua" w:hAnsi="Book Antiqua"/>
        </w:rPr>
        <w:t xml:space="preserve">the renewal of the Conditional Use Permit for Jeff Beyer and review again in five years in October 2029.  </w:t>
      </w:r>
      <w:r w:rsidRPr="00790286">
        <w:rPr>
          <w:rFonts w:ascii="Book Antiqua" w:hAnsi="Book Antiqua"/>
          <w:b/>
          <w:u w:val="single"/>
        </w:rPr>
        <w:t>Motion carried</w:t>
      </w:r>
      <w:r>
        <w:rPr>
          <w:rFonts w:ascii="Book Antiqua" w:hAnsi="Book Antiqua"/>
          <w:b/>
          <w:u w:val="single"/>
        </w:rPr>
        <w:t xml:space="preserve"> unanimously</w:t>
      </w:r>
      <w:r w:rsidRPr="00790286">
        <w:rPr>
          <w:rFonts w:ascii="Book Antiqua" w:hAnsi="Book Antiqua"/>
          <w:b/>
          <w:u w:val="single"/>
        </w:rPr>
        <w:t>.</w:t>
      </w:r>
    </w:p>
    <w:p w14:paraId="0082635A" w14:textId="77777777" w:rsidR="00A41163" w:rsidRPr="00A41163" w:rsidRDefault="00A41163" w:rsidP="00A41163">
      <w:pPr>
        <w:spacing w:line="240" w:lineRule="auto"/>
        <w:ind w:left="-720"/>
        <w:rPr>
          <w:rFonts w:ascii="Book Antiqua" w:hAnsi="Book Antiqua"/>
          <w:b/>
        </w:rPr>
      </w:pPr>
    </w:p>
    <w:p w14:paraId="294AAFDE" w14:textId="77777777" w:rsidR="00B34A23" w:rsidRDefault="00A41163" w:rsidP="00790286">
      <w:pPr>
        <w:spacing w:line="240" w:lineRule="auto"/>
        <w:ind w:left="-720"/>
        <w:rPr>
          <w:rFonts w:ascii="Book Antiqua" w:hAnsi="Book Antiqua"/>
          <w:b/>
          <w:bCs/>
        </w:rPr>
      </w:pPr>
      <w:r w:rsidRPr="00A41163">
        <w:rPr>
          <w:rFonts w:ascii="Book Antiqua" w:hAnsi="Book Antiqua"/>
          <w:b/>
          <w:bCs/>
        </w:rPr>
        <w:t>Wright County Amendment for Code of Ordinances</w:t>
      </w:r>
    </w:p>
    <w:p w14:paraId="077D440B" w14:textId="528A4C94" w:rsidR="00790286" w:rsidRPr="00B34A23" w:rsidRDefault="00B34A23" w:rsidP="00B34A23">
      <w:pPr>
        <w:spacing w:line="240" w:lineRule="auto"/>
        <w:rPr>
          <w:rFonts w:ascii="Book Antiqua" w:hAnsi="Book Antiqua"/>
        </w:rPr>
      </w:pPr>
      <w:r>
        <w:rPr>
          <w:rFonts w:ascii="Book Antiqua" w:hAnsi="Book Antiqua"/>
          <w:bCs/>
        </w:rPr>
        <w:t>Supervisor Otten suggested continuing this to the November 5, 2024 meeting for review and the board agreed.</w:t>
      </w:r>
    </w:p>
    <w:p w14:paraId="699AD51E" w14:textId="77777777" w:rsidR="00790286" w:rsidRDefault="00F60A79" w:rsidP="00790286">
      <w:pPr>
        <w:spacing w:line="240" w:lineRule="auto"/>
        <w:ind w:left="-720"/>
        <w:rPr>
          <w:rFonts w:ascii="Book Antiqua" w:hAnsi="Book Antiqua"/>
          <w:b/>
          <w:u w:val="single"/>
        </w:rPr>
      </w:pPr>
      <w:r w:rsidRPr="00001B2E">
        <w:rPr>
          <w:rFonts w:ascii="Book Antiqua" w:hAnsi="Book Antiqua"/>
          <w:b/>
          <w:u w:val="single"/>
        </w:rPr>
        <w:t>Adjourn Meeting</w:t>
      </w:r>
    </w:p>
    <w:p w14:paraId="0A31863E" w14:textId="7D033361" w:rsidR="00F60A79" w:rsidRPr="00790286" w:rsidRDefault="00F60A79" w:rsidP="00790286">
      <w:pPr>
        <w:spacing w:line="240" w:lineRule="auto"/>
        <w:ind w:left="-720" w:firstLine="720"/>
        <w:rPr>
          <w:rFonts w:ascii="Book Antiqua" w:hAnsi="Book Antiqua"/>
          <w:b/>
          <w:u w:val="single"/>
        </w:rPr>
      </w:pPr>
      <w:r w:rsidRPr="00001B2E">
        <w:rPr>
          <w:rFonts w:ascii="Book Antiqua" w:hAnsi="Book Antiqua"/>
        </w:rPr>
        <w:t xml:space="preserve">Supervisor Otten adjourned the meeting at </w:t>
      </w:r>
      <w:r w:rsidR="00A41163">
        <w:rPr>
          <w:rFonts w:ascii="Book Antiqua" w:hAnsi="Book Antiqua"/>
        </w:rPr>
        <w:t>6</w:t>
      </w:r>
      <w:r w:rsidRPr="00001B2E">
        <w:rPr>
          <w:rFonts w:ascii="Book Antiqua" w:hAnsi="Book Antiqua"/>
        </w:rPr>
        <w:t>:</w:t>
      </w:r>
      <w:r w:rsidR="00A41163">
        <w:rPr>
          <w:rFonts w:ascii="Book Antiqua" w:hAnsi="Book Antiqua"/>
        </w:rPr>
        <w:t xml:space="preserve">34 </w:t>
      </w:r>
      <w:r w:rsidRPr="00001B2E">
        <w:rPr>
          <w:rFonts w:ascii="Book Antiqua" w:hAnsi="Book Antiqua"/>
        </w:rPr>
        <w:t>p.m.</w:t>
      </w:r>
    </w:p>
    <w:p w14:paraId="535E6829" w14:textId="77777777" w:rsidR="00001B2E" w:rsidRDefault="00001B2E" w:rsidP="00001B2E">
      <w:pPr>
        <w:spacing w:line="240" w:lineRule="auto"/>
        <w:ind w:left="-720"/>
        <w:rPr>
          <w:rFonts w:ascii="Book Antiqua" w:hAnsi="Book Antiqua"/>
        </w:rPr>
      </w:pPr>
    </w:p>
    <w:p w14:paraId="67CECE26" w14:textId="77777777" w:rsidR="00001B2E" w:rsidRPr="00001B2E" w:rsidRDefault="00001B2E" w:rsidP="00001B2E">
      <w:pPr>
        <w:spacing w:line="240" w:lineRule="auto"/>
        <w:ind w:left="-720"/>
        <w:rPr>
          <w:rFonts w:ascii="Book Antiqua" w:hAnsi="Book Antiqua"/>
        </w:rPr>
      </w:pPr>
    </w:p>
    <w:p w14:paraId="15463095" w14:textId="6DD3996A" w:rsidR="00F60A79" w:rsidRDefault="00001B2E" w:rsidP="00790286">
      <w:pPr>
        <w:spacing w:line="240" w:lineRule="auto"/>
        <w:rPr>
          <w:rFonts w:ascii="Book Antiqua" w:hAnsi="Book Antiqua"/>
        </w:rPr>
      </w:pPr>
      <w:r>
        <w:rPr>
          <w:rFonts w:ascii="Book Antiqua" w:hAnsi="Book Antiqua"/>
        </w:rPr>
        <w:t>____</w:t>
      </w:r>
      <w:r w:rsidR="00790286">
        <w:rPr>
          <w:rFonts w:ascii="Book Antiqua" w:hAnsi="Book Antiqua"/>
        </w:rPr>
        <w:t>_____</w:t>
      </w:r>
      <w:r>
        <w:rPr>
          <w:rFonts w:ascii="Book Antiqua" w:hAnsi="Book Antiqua"/>
        </w:rPr>
        <w:t>_________________________________________________ Date: ______________</w:t>
      </w:r>
    </w:p>
    <w:p w14:paraId="697BC943" w14:textId="02753623" w:rsidR="00001B2E" w:rsidRDefault="00001B2E" w:rsidP="00790286">
      <w:pPr>
        <w:spacing w:line="240" w:lineRule="auto"/>
        <w:rPr>
          <w:rFonts w:ascii="Book Antiqua" w:hAnsi="Book Antiqua"/>
        </w:rPr>
      </w:pPr>
      <w:r>
        <w:rPr>
          <w:rFonts w:ascii="Book Antiqua" w:hAnsi="Book Antiqua"/>
        </w:rPr>
        <w:t>Dale Otten (Chairperson)</w:t>
      </w:r>
    </w:p>
    <w:p w14:paraId="09F1206A" w14:textId="77777777" w:rsidR="00001B2E" w:rsidRDefault="00001B2E" w:rsidP="00790286">
      <w:pPr>
        <w:spacing w:line="240" w:lineRule="auto"/>
        <w:rPr>
          <w:rFonts w:ascii="Book Antiqua" w:hAnsi="Book Antiqua"/>
        </w:rPr>
      </w:pPr>
    </w:p>
    <w:p w14:paraId="5C47CF84" w14:textId="69B167AC" w:rsidR="00001B2E" w:rsidRPr="00001B2E" w:rsidRDefault="00001B2E" w:rsidP="00790286">
      <w:pPr>
        <w:spacing w:line="240" w:lineRule="auto"/>
        <w:rPr>
          <w:rFonts w:ascii="Book Antiqua" w:hAnsi="Book Antiqua"/>
        </w:rPr>
      </w:pPr>
      <w:r>
        <w:rPr>
          <w:rFonts w:ascii="Book Antiqua" w:hAnsi="Book Antiqua"/>
        </w:rPr>
        <w:t>_________</w:t>
      </w:r>
      <w:r w:rsidR="00790286">
        <w:rPr>
          <w:rFonts w:ascii="Book Antiqua" w:hAnsi="Book Antiqua"/>
        </w:rPr>
        <w:t>_____</w:t>
      </w:r>
      <w:r>
        <w:rPr>
          <w:rFonts w:ascii="Book Antiqua" w:hAnsi="Book Antiqua"/>
        </w:rPr>
        <w:t>____________________________________________ Date: ______________</w:t>
      </w:r>
    </w:p>
    <w:p w14:paraId="02CEC051" w14:textId="305EED54" w:rsidR="00F60A79" w:rsidRPr="00001B2E" w:rsidRDefault="00CF24C1" w:rsidP="00790286">
      <w:pPr>
        <w:spacing w:line="240" w:lineRule="auto"/>
        <w:rPr>
          <w:rFonts w:ascii="Book Antiqua" w:hAnsi="Book Antiqua"/>
        </w:rPr>
      </w:pPr>
      <w:r>
        <w:rPr>
          <w:rFonts w:ascii="Book Antiqua" w:hAnsi="Book Antiqua"/>
        </w:rPr>
        <w:t>Rachelle McDougall</w:t>
      </w:r>
      <w:r w:rsidR="00001B2E">
        <w:rPr>
          <w:rFonts w:ascii="Book Antiqua" w:hAnsi="Book Antiqua"/>
        </w:rPr>
        <w:t xml:space="preserve"> (Clerk</w:t>
      </w:r>
      <w:r>
        <w:rPr>
          <w:rFonts w:ascii="Book Antiqua" w:hAnsi="Book Antiqua"/>
        </w:rPr>
        <w:t>/Treasurer</w:t>
      </w:r>
      <w:r w:rsidR="00001B2E">
        <w:rPr>
          <w:rFonts w:ascii="Book Antiqua" w:hAnsi="Book Antiqua"/>
        </w:rPr>
        <w:t>)</w:t>
      </w:r>
    </w:p>
    <w:p w14:paraId="5E49FEEB" w14:textId="0E367962" w:rsidR="00C64AB8" w:rsidRPr="00001B2E" w:rsidRDefault="00C64AB8" w:rsidP="00790286">
      <w:pPr>
        <w:spacing w:line="240" w:lineRule="auto"/>
        <w:rPr>
          <w:rFonts w:ascii="Book Antiqua" w:hAnsi="Book Antiqua"/>
        </w:rPr>
      </w:pPr>
      <w:r w:rsidRPr="00001B2E">
        <w:rPr>
          <w:rFonts w:ascii="Book Antiqua" w:hAnsi="Book Antiqua"/>
        </w:rPr>
        <w:tab/>
      </w:r>
      <w:r w:rsidRPr="00001B2E">
        <w:rPr>
          <w:rFonts w:ascii="Book Antiqua" w:hAnsi="Book Antiqua"/>
        </w:rPr>
        <w:tab/>
      </w:r>
    </w:p>
    <w:p w14:paraId="48144B46" w14:textId="709334B4" w:rsidR="00C64AB8" w:rsidRPr="00001B2E" w:rsidRDefault="00C64AB8" w:rsidP="00001B2E">
      <w:pPr>
        <w:spacing w:line="240" w:lineRule="auto"/>
        <w:ind w:left="-720"/>
        <w:rPr>
          <w:rFonts w:ascii="Book Antiqua" w:hAnsi="Book Antiqua"/>
        </w:rPr>
      </w:pPr>
    </w:p>
    <w:p w14:paraId="5F1D9324" w14:textId="77777777" w:rsidR="00001B2E" w:rsidRPr="00001B2E" w:rsidRDefault="00001B2E" w:rsidP="00001B2E">
      <w:pPr>
        <w:spacing w:line="240" w:lineRule="auto"/>
        <w:ind w:left="-720"/>
        <w:rPr>
          <w:rFonts w:ascii="Book Antiqua" w:hAnsi="Book Antiqua"/>
        </w:rPr>
      </w:pPr>
    </w:p>
    <w:sectPr w:rsidR="00001B2E" w:rsidRPr="00001B2E" w:rsidSect="0079028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40EFC"/>
    <w:multiLevelType w:val="hybridMultilevel"/>
    <w:tmpl w:val="115A19E0"/>
    <w:lvl w:ilvl="0" w:tplc="EC04E444">
      <w:start w:val="1"/>
      <w:numFmt w:val="decimal"/>
      <w:lvlText w:val="%1."/>
      <w:lvlJc w:val="right"/>
      <w:pPr>
        <w:tabs>
          <w:tab w:val="num" w:pos="-720"/>
        </w:tabs>
        <w:ind w:left="-720" w:hanging="360"/>
      </w:pPr>
      <w:rPr>
        <w:rFonts w:hint="default"/>
        <w:b/>
        <w:sz w:val="24"/>
        <w:szCs w:val="24"/>
      </w:rPr>
    </w:lvl>
    <w:lvl w:ilvl="1" w:tplc="0CF6978C">
      <w:start w:val="11"/>
      <w:numFmt w:val="decimal"/>
      <w:lvlText w:val="%2)"/>
      <w:lvlJc w:val="left"/>
      <w:pPr>
        <w:tabs>
          <w:tab w:val="num" w:pos="75"/>
        </w:tabs>
        <w:ind w:left="75" w:hanging="435"/>
      </w:pPr>
      <w:rPr>
        <w:rFonts w:hint="default"/>
      </w:rPr>
    </w:lvl>
    <w:lvl w:ilvl="2" w:tplc="CE8A0B14">
      <w:start w:val="1"/>
      <w:numFmt w:val="upperLetter"/>
      <w:lvlText w:val="%3."/>
      <w:lvlJc w:val="left"/>
      <w:pPr>
        <w:tabs>
          <w:tab w:val="num" w:pos="1260"/>
        </w:tabs>
        <w:ind w:left="1260" w:hanging="360"/>
      </w:pPr>
      <w:rPr>
        <w:rFonts w:ascii="Times New Roman" w:eastAsia="Times New Roman" w:hAnsi="Times New Roman" w:cs="Times New Roman"/>
        <w:b/>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 w15:restartNumberingAfterBreak="0">
    <w:nsid w:val="5B61571E"/>
    <w:multiLevelType w:val="hybridMultilevel"/>
    <w:tmpl w:val="6BDA0A4E"/>
    <w:lvl w:ilvl="0" w:tplc="146010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B8"/>
    <w:rsid w:val="00001B2E"/>
    <w:rsid w:val="00012D99"/>
    <w:rsid w:val="000823CD"/>
    <w:rsid w:val="00144E2A"/>
    <w:rsid w:val="001920C7"/>
    <w:rsid w:val="001D5684"/>
    <w:rsid w:val="002D3EA0"/>
    <w:rsid w:val="00302A6A"/>
    <w:rsid w:val="003B24F6"/>
    <w:rsid w:val="003C13A8"/>
    <w:rsid w:val="003E506C"/>
    <w:rsid w:val="00426C1A"/>
    <w:rsid w:val="00426F37"/>
    <w:rsid w:val="00517E1C"/>
    <w:rsid w:val="005D519E"/>
    <w:rsid w:val="0065482E"/>
    <w:rsid w:val="00694463"/>
    <w:rsid w:val="006A3FD0"/>
    <w:rsid w:val="00760025"/>
    <w:rsid w:val="00777DFE"/>
    <w:rsid w:val="00790286"/>
    <w:rsid w:val="007A14B4"/>
    <w:rsid w:val="007A43EE"/>
    <w:rsid w:val="007F4EFA"/>
    <w:rsid w:val="008F48DD"/>
    <w:rsid w:val="00963F44"/>
    <w:rsid w:val="00987C5F"/>
    <w:rsid w:val="009A26DD"/>
    <w:rsid w:val="00A00BEA"/>
    <w:rsid w:val="00A20358"/>
    <w:rsid w:val="00A41163"/>
    <w:rsid w:val="00A440BE"/>
    <w:rsid w:val="00A65307"/>
    <w:rsid w:val="00AF197B"/>
    <w:rsid w:val="00B34A23"/>
    <w:rsid w:val="00BC3F93"/>
    <w:rsid w:val="00C04EF9"/>
    <w:rsid w:val="00C30C9C"/>
    <w:rsid w:val="00C4301A"/>
    <w:rsid w:val="00C5018D"/>
    <w:rsid w:val="00C515D7"/>
    <w:rsid w:val="00C64AB8"/>
    <w:rsid w:val="00C94A8A"/>
    <w:rsid w:val="00CF24C1"/>
    <w:rsid w:val="00D916C2"/>
    <w:rsid w:val="00DA18F5"/>
    <w:rsid w:val="00DB133C"/>
    <w:rsid w:val="00E93DEF"/>
    <w:rsid w:val="00EA6648"/>
    <w:rsid w:val="00F13D83"/>
    <w:rsid w:val="00F60A79"/>
    <w:rsid w:val="00FB4890"/>
    <w:rsid w:val="00FE0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FBEA"/>
  <w15:chartTrackingRefBased/>
  <w15:docId w15:val="{097724E4-5639-4D42-887C-F637D640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4A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A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A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A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A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A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A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A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A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A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A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A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A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A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A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A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A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AB8"/>
    <w:rPr>
      <w:rFonts w:eastAsiaTheme="majorEastAsia" w:cstheme="majorBidi"/>
      <w:color w:val="272727" w:themeColor="text1" w:themeTint="D8"/>
    </w:rPr>
  </w:style>
  <w:style w:type="paragraph" w:styleId="Title">
    <w:name w:val="Title"/>
    <w:basedOn w:val="Normal"/>
    <w:next w:val="Normal"/>
    <w:link w:val="TitleChar"/>
    <w:uiPriority w:val="10"/>
    <w:qFormat/>
    <w:rsid w:val="00C64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A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A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AB8"/>
    <w:pPr>
      <w:spacing w:before="160"/>
      <w:jc w:val="center"/>
    </w:pPr>
    <w:rPr>
      <w:i/>
      <w:iCs/>
      <w:color w:val="404040" w:themeColor="text1" w:themeTint="BF"/>
    </w:rPr>
  </w:style>
  <w:style w:type="character" w:customStyle="1" w:styleId="QuoteChar">
    <w:name w:val="Quote Char"/>
    <w:basedOn w:val="DefaultParagraphFont"/>
    <w:link w:val="Quote"/>
    <w:uiPriority w:val="29"/>
    <w:rsid w:val="00C64AB8"/>
    <w:rPr>
      <w:i/>
      <w:iCs/>
      <w:color w:val="404040" w:themeColor="text1" w:themeTint="BF"/>
    </w:rPr>
  </w:style>
  <w:style w:type="paragraph" w:styleId="ListParagraph">
    <w:name w:val="List Paragraph"/>
    <w:basedOn w:val="Normal"/>
    <w:uiPriority w:val="34"/>
    <w:qFormat/>
    <w:rsid w:val="00C64AB8"/>
    <w:pPr>
      <w:ind w:left="720"/>
      <w:contextualSpacing/>
    </w:pPr>
  </w:style>
  <w:style w:type="character" w:styleId="IntenseEmphasis">
    <w:name w:val="Intense Emphasis"/>
    <w:basedOn w:val="DefaultParagraphFont"/>
    <w:uiPriority w:val="21"/>
    <w:qFormat/>
    <w:rsid w:val="00C64AB8"/>
    <w:rPr>
      <w:i/>
      <w:iCs/>
      <w:color w:val="0F4761" w:themeColor="accent1" w:themeShade="BF"/>
    </w:rPr>
  </w:style>
  <w:style w:type="paragraph" w:styleId="IntenseQuote">
    <w:name w:val="Intense Quote"/>
    <w:basedOn w:val="Normal"/>
    <w:next w:val="Normal"/>
    <w:link w:val="IntenseQuoteChar"/>
    <w:uiPriority w:val="30"/>
    <w:qFormat/>
    <w:rsid w:val="00C64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AB8"/>
    <w:rPr>
      <w:i/>
      <w:iCs/>
      <w:color w:val="0F4761" w:themeColor="accent1" w:themeShade="BF"/>
    </w:rPr>
  </w:style>
  <w:style w:type="character" w:styleId="IntenseReference">
    <w:name w:val="Intense Reference"/>
    <w:basedOn w:val="DefaultParagraphFont"/>
    <w:uiPriority w:val="32"/>
    <w:qFormat/>
    <w:rsid w:val="00C64AB8"/>
    <w:rPr>
      <w:b/>
      <w:bCs/>
      <w:smallCaps/>
      <w:color w:val="0F4761" w:themeColor="accent1" w:themeShade="BF"/>
      <w:spacing w:val="5"/>
    </w:rPr>
  </w:style>
  <w:style w:type="paragraph" w:styleId="NoSpacing">
    <w:name w:val="No Spacing"/>
    <w:uiPriority w:val="1"/>
    <w:qFormat/>
    <w:rsid w:val="00C64AB8"/>
    <w:pPr>
      <w:spacing w:after="0" w:line="240" w:lineRule="auto"/>
    </w:pPr>
  </w:style>
  <w:style w:type="paragraph" w:styleId="BalloonText">
    <w:name w:val="Balloon Text"/>
    <w:basedOn w:val="Normal"/>
    <w:link w:val="BalloonTextChar"/>
    <w:uiPriority w:val="99"/>
    <w:semiHidden/>
    <w:unhideWhenUsed/>
    <w:rsid w:val="00001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B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Leintz</dc:creator>
  <cp:keywords/>
  <dc:description/>
  <cp:lastModifiedBy>Rachelle McDougall</cp:lastModifiedBy>
  <cp:revision>5</cp:revision>
  <cp:lastPrinted>2024-10-29T13:17:00Z</cp:lastPrinted>
  <dcterms:created xsi:type="dcterms:W3CDTF">2024-10-16T17:21:00Z</dcterms:created>
  <dcterms:modified xsi:type="dcterms:W3CDTF">2024-10-29T13:17:00Z</dcterms:modified>
</cp:coreProperties>
</file>